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1F" w:rsidRPr="0085221F" w:rsidRDefault="0085221F">
      <w:pPr>
        <w:rPr>
          <w:sz w:val="16"/>
        </w:rPr>
      </w:pPr>
    </w:p>
    <w:tbl>
      <w:tblPr>
        <w:tblW w:w="10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2"/>
      </w:tblGrid>
      <w:tr w:rsidR="002A479F" w:rsidRPr="0085221F" w:rsidTr="0085221F">
        <w:tc>
          <w:tcPr>
            <w:tcW w:w="10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79F" w:rsidRPr="001D57B2" w:rsidRDefault="00611267">
            <w:pPr>
              <w:pStyle w:val="Standard"/>
              <w:jc w:val="center"/>
              <w:rPr>
                <w:rFonts w:asciiTheme="minorHAnsi" w:hAnsiTheme="minorHAnsi"/>
                <w:sz w:val="28"/>
                <w:szCs w:val="22"/>
              </w:rPr>
            </w:pPr>
            <w:r w:rsidRPr="001D57B2">
              <w:rPr>
                <w:rFonts w:asciiTheme="minorHAnsi" w:hAnsiTheme="minorHAnsi"/>
                <w:b/>
                <w:sz w:val="28"/>
                <w:szCs w:val="22"/>
              </w:rPr>
              <w:t>Mobiliser le langage dans toutes ses dimensions</w:t>
            </w:r>
          </w:p>
        </w:tc>
      </w:tr>
      <w:tr w:rsidR="003E5B0F" w:rsidRPr="0085221F" w:rsidTr="00F454C1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Communiquer avec les adultes et avec les autres enfants par le langage, en se faisant comprendre.</w:t>
            </w:r>
          </w:p>
        </w:tc>
      </w:tr>
      <w:tr w:rsidR="003E5B0F" w:rsidRPr="0085221F" w:rsidTr="00006D32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S’exprimer dans un langage syntaxiquement correct et précis. Reformuler pour se faire mieux comprendre.</w:t>
            </w:r>
          </w:p>
        </w:tc>
      </w:tr>
      <w:tr w:rsidR="003E5B0F" w:rsidRPr="0085221F" w:rsidTr="00B16F0C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Pratiquer divers usages du langage oral : raconter, décrire, évoquer, expliquer, questionner, proposer des solutions, discuter un point de vue.</w:t>
            </w:r>
          </w:p>
        </w:tc>
      </w:tr>
      <w:tr w:rsidR="003E5B0F" w:rsidRPr="0085221F" w:rsidTr="00A426F0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Dire de mémoire et de manière expressive plusieurs comptines et poésies.</w:t>
            </w:r>
          </w:p>
        </w:tc>
      </w:tr>
      <w:tr w:rsidR="003E5B0F" w:rsidRPr="0085221F" w:rsidTr="00BE60D9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Comprendre des textes écrits sans autre aide que le langage entendu.</w:t>
            </w:r>
          </w:p>
        </w:tc>
      </w:tr>
      <w:tr w:rsidR="003E5B0F" w:rsidRPr="0085221F" w:rsidTr="00914A73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Manifester de la curiosité par rapport à l’écrit. Pouvoir redire les mots d’une phrase écrite après sa lecture par l’adulte, les mots du titre connu d’un livre ou d’un texte.</w:t>
            </w:r>
          </w:p>
        </w:tc>
      </w:tr>
      <w:tr w:rsidR="003E5B0F" w:rsidRPr="0085221F" w:rsidTr="00353F38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Participer verbalement à la production d’un écrit. Savoir qu’on n’écrit pas comme on parle.</w:t>
            </w:r>
          </w:p>
        </w:tc>
      </w:tr>
      <w:tr w:rsidR="003E5B0F" w:rsidRPr="0085221F" w:rsidTr="005108D9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Repérer des régularités dans la langue à l’oral en français (éventuellement dans une autre langue).</w:t>
            </w:r>
          </w:p>
        </w:tc>
      </w:tr>
      <w:tr w:rsidR="003E5B0F" w:rsidRPr="0085221F" w:rsidTr="00D754C8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Discriminer des sons (syllabes, sons-voyelles ; quelques sons-consonnes hors des consonnes occlusives).</w:t>
            </w:r>
          </w:p>
        </w:tc>
      </w:tr>
      <w:tr w:rsidR="003E5B0F" w:rsidRPr="0085221F" w:rsidTr="00951F05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Reconnaître les lettres de l’alphabet et connaître les correspondances entre les trois manières de les écrire : cursive, script, capitales d’imprimerie. Copier à l’aide d’un clavier.</w:t>
            </w:r>
          </w:p>
        </w:tc>
      </w:tr>
      <w:tr w:rsidR="003E5B0F" w:rsidRPr="0085221F" w:rsidTr="00A15E41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Écrire son prénom en écriture cursive, sans modèle.</w:t>
            </w:r>
          </w:p>
        </w:tc>
      </w:tr>
      <w:tr w:rsidR="003E5B0F" w:rsidRPr="0085221F" w:rsidTr="00354236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Écrire seul un mot en utilisant des lettres ou groupes de lettres empruntés aux mots connus.</w:t>
            </w:r>
          </w:p>
        </w:tc>
      </w:tr>
    </w:tbl>
    <w:p w:rsidR="002A479F" w:rsidRPr="001D57B2" w:rsidRDefault="002A479F">
      <w:pPr>
        <w:pStyle w:val="Standard"/>
        <w:jc w:val="center"/>
        <w:rPr>
          <w:rFonts w:asciiTheme="minorHAnsi" w:hAnsiTheme="minorHAnsi"/>
          <w:b/>
          <w:bCs/>
          <w:sz w:val="18"/>
        </w:rPr>
      </w:pPr>
    </w:p>
    <w:tbl>
      <w:tblPr>
        <w:tblW w:w="10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2"/>
      </w:tblGrid>
      <w:tr w:rsidR="002A479F" w:rsidRPr="0085221F" w:rsidTr="001D57B2">
        <w:tc>
          <w:tcPr>
            <w:tcW w:w="10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79F" w:rsidRPr="001D57B2" w:rsidRDefault="00611267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1D57B2">
              <w:rPr>
                <w:rFonts w:asciiTheme="minorHAnsi" w:hAnsiTheme="minorHAnsi"/>
                <w:b/>
                <w:sz w:val="28"/>
                <w:szCs w:val="22"/>
              </w:rPr>
              <w:t>Agir, s’exprimer, comprendre à travers l’activité physique</w:t>
            </w:r>
          </w:p>
        </w:tc>
      </w:tr>
      <w:tr w:rsidR="003E5B0F" w:rsidRPr="0085221F" w:rsidTr="00C9212F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Courir, sauter, lancer de différentes façons, dans des espaces et avec des matériels variés, dans un but précis.</w:t>
            </w:r>
          </w:p>
        </w:tc>
      </w:tr>
      <w:tr w:rsidR="003E5B0F" w:rsidRPr="0085221F" w:rsidTr="006F6B78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Ajuster et enchaîner ses actions et ses déplacements en fonction d’obstacles à franchir ou de la trajectoire d’objets sur lesquels agir.</w:t>
            </w:r>
          </w:p>
        </w:tc>
      </w:tr>
      <w:tr w:rsidR="003E5B0F" w:rsidRPr="0085221F" w:rsidTr="002F7736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Se déplacer avec aisance dans des environnements variés, naturels ou aménagés.</w:t>
            </w:r>
          </w:p>
        </w:tc>
      </w:tr>
      <w:tr w:rsidR="003E5B0F" w:rsidRPr="0085221F" w:rsidTr="0049524A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Construire et conserver une séquence d’actions et de déplacements, en relation avec d’autres partenaires, avec ou sans support musical.</w:t>
            </w:r>
          </w:p>
        </w:tc>
      </w:tr>
      <w:tr w:rsidR="003E5B0F" w:rsidRPr="0085221F" w:rsidTr="000027C7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Coordonner ses gestes et ses déplacements avec ceux des autres, lors de rondes et jeux chantés.</w:t>
            </w:r>
          </w:p>
        </w:tc>
      </w:tr>
      <w:tr w:rsidR="003E5B0F" w:rsidRPr="0085221F" w:rsidTr="00BE6296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Coopérer, exercer des rôles différents complémentaires, s’opposer, élaborer des stratégies pour viser un but ou un effet commun.</w:t>
            </w:r>
          </w:p>
        </w:tc>
      </w:tr>
    </w:tbl>
    <w:p w:rsidR="002A479F" w:rsidRPr="001D57B2" w:rsidRDefault="002A479F">
      <w:pPr>
        <w:pStyle w:val="Standard"/>
        <w:jc w:val="center"/>
        <w:rPr>
          <w:rFonts w:asciiTheme="minorHAnsi" w:hAnsiTheme="minorHAnsi"/>
          <w:sz w:val="18"/>
        </w:rPr>
      </w:pPr>
    </w:p>
    <w:tbl>
      <w:tblPr>
        <w:tblW w:w="10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2"/>
      </w:tblGrid>
      <w:tr w:rsidR="002A479F" w:rsidRPr="0085221F" w:rsidTr="001D57B2">
        <w:tc>
          <w:tcPr>
            <w:tcW w:w="104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79F" w:rsidRPr="001D57B2" w:rsidRDefault="00611267">
            <w:pPr>
              <w:pStyle w:val="Standard"/>
              <w:jc w:val="center"/>
              <w:rPr>
                <w:rFonts w:asciiTheme="minorHAnsi" w:hAnsiTheme="minorHAnsi"/>
                <w:b/>
                <w:sz w:val="28"/>
                <w:szCs w:val="22"/>
              </w:rPr>
            </w:pPr>
            <w:r w:rsidRPr="001D57B2">
              <w:rPr>
                <w:rFonts w:asciiTheme="minorHAnsi" w:hAnsiTheme="minorHAnsi"/>
                <w:b/>
                <w:sz w:val="28"/>
                <w:szCs w:val="22"/>
              </w:rPr>
              <w:t xml:space="preserve">Agir, </w:t>
            </w:r>
            <w:r w:rsidRPr="001D57B2">
              <w:rPr>
                <w:rFonts w:asciiTheme="minorHAnsi" w:hAnsiTheme="minorHAnsi"/>
                <w:b/>
                <w:sz w:val="28"/>
                <w:szCs w:val="22"/>
                <w:shd w:val="clear" w:color="auto" w:fill="00FFFF"/>
              </w:rPr>
              <w:t>s’exprimer</w:t>
            </w:r>
            <w:r w:rsidRPr="001D57B2">
              <w:rPr>
                <w:rFonts w:asciiTheme="minorHAnsi" w:hAnsiTheme="minorHAnsi"/>
                <w:b/>
                <w:sz w:val="28"/>
                <w:szCs w:val="22"/>
              </w:rPr>
              <w:t>, comprendre à travers les activités artistiques</w:t>
            </w:r>
          </w:p>
        </w:tc>
      </w:tr>
      <w:tr w:rsidR="003E5B0F" w:rsidRPr="0085221F" w:rsidTr="009215F1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1D57B2" w:rsidRDefault="003E5B0F" w:rsidP="003E5B0F">
            <w:pPr>
              <w:pStyle w:val="TableContents"/>
              <w:rPr>
                <w:rFonts w:asciiTheme="minorHAnsi" w:hAnsiTheme="minorHAnsi"/>
                <w:sz w:val="21"/>
                <w:szCs w:val="21"/>
              </w:rPr>
            </w:pPr>
            <w:r w:rsidRPr="001D57B2">
              <w:rPr>
                <w:rFonts w:asciiTheme="minorHAnsi" w:hAnsiTheme="minorHAnsi"/>
                <w:sz w:val="21"/>
                <w:szCs w:val="21"/>
              </w:rPr>
              <w:t>Choisir différents outils, médiums, supports en fonction d’un projet ou d’une consigne et les utiliser en adaptant son geste.</w:t>
            </w:r>
          </w:p>
        </w:tc>
      </w:tr>
      <w:tr w:rsidR="003E5B0F" w:rsidRPr="0085221F" w:rsidTr="0062619D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sz w:val="22"/>
                <w:szCs w:val="22"/>
              </w:rPr>
              <w:t>Pratiquer le dessin pour représenter ou illustrer, en étant fidèle au réel ou à un modèle, ou en inventant.</w:t>
            </w:r>
          </w:p>
        </w:tc>
      </w:tr>
      <w:tr w:rsidR="003E5B0F" w:rsidRPr="0085221F" w:rsidTr="001626D3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sz w:val="22"/>
                <w:szCs w:val="22"/>
              </w:rPr>
              <w:t>Réaliser une composition personnelle en reproduisant des graphismes. Créer des graphismes nouveaux.</w:t>
            </w:r>
          </w:p>
        </w:tc>
      </w:tr>
      <w:tr w:rsidR="003E5B0F" w:rsidRPr="0085221F" w:rsidTr="00A338A6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Réaliser des compositions plastiques, seul ou en petit groupe, en choisissant et combinant des matériaux, en réinvestissant des techniques et des procédés.</w:t>
            </w:r>
          </w:p>
        </w:tc>
      </w:tr>
      <w:tr w:rsidR="003E5B0F" w:rsidRPr="0085221F" w:rsidTr="000A47FE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Avoir mémorisé un répertoire varié de comptines et de chansons et les interpréter de manière expressive.</w:t>
            </w:r>
          </w:p>
        </w:tc>
      </w:tr>
      <w:tr w:rsidR="003E5B0F" w:rsidRPr="0085221F" w:rsidTr="008656A2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Jouer avec sa voix pour explorer des variantes de timbre, d’intensité, de hauteur, de nuance.</w:t>
            </w:r>
          </w:p>
        </w:tc>
      </w:tr>
      <w:tr w:rsidR="003E5B0F" w:rsidRPr="0085221F" w:rsidTr="00D517B3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Repérer et reproduire, corporellement ou avec des instruments, des formules rythmiques simples.</w:t>
            </w:r>
          </w:p>
        </w:tc>
      </w:tr>
      <w:tr w:rsidR="003E5B0F" w:rsidRPr="0085221F" w:rsidTr="0079387B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Décrire une image, parler d’un extrait musical et exprimer son ressenti ou sa compréhension en utilisant un vocabulaire adapté.</w:t>
            </w:r>
          </w:p>
        </w:tc>
      </w:tr>
      <w:tr w:rsidR="003E5B0F" w:rsidRPr="0085221F" w:rsidTr="003619E1">
        <w:tc>
          <w:tcPr>
            <w:tcW w:w="10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 w:rsidP="003E5B0F">
            <w:pPr>
              <w:pStyle w:val="TableContents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Proposer des solutions dans des situations de projet, de création, de résolution de problèmes, avec son corps, sa voix ou des objets sonores.</w:t>
            </w:r>
          </w:p>
        </w:tc>
      </w:tr>
    </w:tbl>
    <w:p w:rsidR="002A479F" w:rsidRPr="0085221F" w:rsidRDefault="002A479F">
      <w:pPr>
        <w:pStyle w:val="Standard"/>
        <w:jc w:val="center"/>
        <w:rPr>
          <w:rFonts w:asciiTheme="minorHAnsi" w:hAnsiTheme="minorHAnsi"/>
          <w:sz w:val="20"/>
          <w:szCs w:val="16"/>
        </w:rPr>
      </w:pPr>
    </w:p>
    <w:tbl>
      <w:tblPr>
        <w:tblW w:w="104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1"/>
        <w:gridCol w:w="9301"/>
      </w:tblGrid>
      <w:tr w:rsidR="002A479F" w:rsidRPr="0085221F" w:rsidTr="001D57B2">
        <w:tc>
          <w:tcPr>
            <w:tcW w:w="104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79F" w:rsidRPr="001D57B2" w:rsidRDefault="00611267">
            <w:pPr>
              <w:pStyle w:val="Standard"/>
              <w:jc w:val="center"/>
              <w:rPr>
                <w:rFonts w:asciiTheme="minorHAnsi" w:hAnsiTheme="minorHAnsi"/>
                <w:b/>
                <w:color w:val="000000"/>
                <w:sz w:val="28"/>
                <w:szCs w:val="22"/>
              </w:rPr>
            </w:pPr>
            <w:r w:rsidRPr="001D57B2">
              <w:rPr>
                <w:rFonts w:asciiTheme="minorHAnsi" w:hAnsiTheme="minorHAnsi"/>
                <w:b/>
                <w:color w:val="000000"/>
                <w:sz w:val="28"/>
                <w:szCs w:val="22"/>
              </w:rPr>
              <w:t>Construire les premiers outils pour structurer sa pensée</w:t>
            </w:r>
          </w:p>
        </w:tc>
      </w:tr>
      <w:tr w:rsidR="0085221F" w:rsidRPr="0085221F" w:rsidTr="0085221F">
        <w:tc>
          <w:tcPr>
            <w:tcW w:w="1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5221F" w:rsidRPr="0085221F" w:rsidRDefault="0085221F" w:rsidP="0085221F">
            <w:pPr>
              <w:pStyle w:val="Standard"/>
              <w:ind w:left="113" w:right="113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Utiliser les nombres</w:t>
            </w: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Évaluer et comparer des collections d’objets avec des procédures numériques ou non numériques.</w:t>
            </w:r>
          </w:p>
        </w:tc>
      </w:tr>
      <w:tr w:rsidR="0085221F" w:rsidRPr="0085221F" w:rsidTr="003F4894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Réaliser une collection dont le cardinal est donné. Utiliser le dénombrement pour comparer deux quantités, pour constituer une collection d’une taille donnée ou pour réaliser une collection de quantité égale à la collection proposée.</w:t>
            </w:r>
          </w:p>
        </w:tc>
      </w:tr>
      <w:tr w:rsidR="0085221F" w:rsidRPr="0085221F" w:rsidTr="003F4894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Utiliser le nombre pour exprimer la position d’un objet ou d’une personne dans un jeu, dans une situation organisée, sur un rang ou pour comparer des positions.</w:t>
            </w:r>
          </w:p>
        </w:tc>
      </w:tr>
      <w:tr w:rsidR="0085221F" w:rsidRPr="0085221F" w:rsidTr="003E5B0F"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Mobiliser des symboles analogiques, verbaux ou écrits, conventionnels ou non conventionnels pour communiquer des informations orales et écrites sur une quantité</w:t>
            </w:r>
          </w:p>
        </w:tc>
      </w:tr>
      <w:tr w:rsidR="0085221F" w:rsidRPr="0085221F" w:rsidTr="0085221F">
        <w:tc>
          <w:tcPr>
            <w:tcW w:w="1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5221F" w:rsidRPr="0085221F" w:rsidRDefault="0085221F" w:rsidP="0085221F">
            <w:pPr>
              <w:pStyle w:val="Standard"/>
              <w:ind w:left="113" w:right="113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Étudier les nombres</w:t>
            </w: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Avoir compris que le cardinal ne change pas si on modifie la disposition spatiale ou la nature des éléments.</w:t>
            </w:r>
          </w:p>
        </w:tc>
      </w:tr>
      <w:tr w:rsidR="0085221F" w:rsidRPr="0085221F" w:rsidTr="00CD2780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Avoir compris que tout nombre s’obtient en ajoutant un au nombre précédent et que cela correspond à l’ajout d’une unité à la quantité précédente.</w:t>
            </w:r>
          </w:p>
        </w:tc>
      </w:tr>
      <w:tr w:rsidR="0085221F" w:rsidRPr="0085221F" w:rsidTr="00CD2780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Quantifier des collections jusqu’à dix au moins ; les composer et les décomposer par manipulations effectives puis mentales. Dire combien il faut ajouter ou enlever pour obtenir des quantités ne dépassant pas dix.</w:t>
            </w:r>
          </w:p>
        </w:tc>
      </w:tr>
      <w:tr w:rsidR="0085221F" w:rsidRPr="0085221F" w:rsidTr="00CD2780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Parler des nombres à l’aide de leur décomposition.</w:t>
            </w:r>
          </w:p>
        </w:tc>
      </w:tr>
      <w:tr w:rsidR="0085221F" w:rsidRPr="0085221F" w:rsidTr="003E5B0F"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Dire la suite des nombres jusqu’à trente. Lire les nombres écrits en chiffres jusqu’à dix.</w:t>
            </w:r>
          </w:p>
        </w:tc>
      </w:tr>
      <w:tr w:rsidR="0085221F" w:rsidRPr="0085221F" w:rsidTr="0085221F">
        <w:trPr>
          <w:trHeight w:val="529"/>
        </w:trPr>
        <w:tc>
          <w:tcPr>
            <w:tcW w:w="1131" w:type="dxa"/>
            <w:vMerge w:val="restart"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textDirection w:val="btLr"/>
            <w:vAlign w:val="center"/>
          </w:tcPr>
          <w:p w:rsidR="0085221F" w:rsidRPr="0085221F" w:rsidRDefault="0085221F" w:rsidP="0085221F">
            <w:pPr>
              <w:pStyle w:val="Standard"/>
              <w:ind w:left="113" w:right="113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Explorer des formes, des grandeurs et des suites organisées</w:t>
            </w: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Classer des objets en fonction de caractéristiques liées à leur forme. Savoir nommer quelques formes planes (carré, triangle, cercle ou disque, rectangle) et reconnaître quelques solides (cube, pyramide, boule, cylindre).</w:t>
            </w:r>
          </w:p>
        </w:tc>
      </w:tr>
      <w:tr w:rsidR="0085221F" w:rsidRPr="0085221F" w:rsidTr="00CF0E41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Classer ou ranger des objets selon un critère de longueur ou de masse ou de contenance.</w:t>
            </w:r>
          </w:p>
        </w:tc>
      </w:tr>
      <w:tr w:rsidR="0085221F" w:rsidRPr="0085221F" w:rsidTr="00CF0E41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Reproduire un assemblage à partir d’un modèle (puzzle, pavage, assemblage de solides).</w:t>
            </w:r>
          </w:p>
        </w:tc>
      </w:tr>
      <w:tr w:rsidR="0085221F" w:rsidRPr="0085221F" w:rsidTr="00CF0E41">
        <w:tc>
          <w:tcPr>
            <w:tcW w:w="1131" w:type="dxa"/>
            <w:vMerge/>
            <w:tcBorders>
              <w:lef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Reproduire, dessiner des formes planes.</w:t>
            </w:r>
          </w:p>
        </w:tc>
      </w:tr>
      <w:tr w:rsidR="0085221F" w:rsidRPr="0085221F" w:rsidTr="0085221F">
        <w:trPr>
          <w:trHeight w:val="353"/>
        </w:trPr>
        <w:tc>
          <w:tcPr>
            <w:tcW w:w="1131" w:type="dxa"/>
            <w:vMerge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21F" w:rsidRPr="0085221F" w:rsidRDefault="0085221F" w:rsidP="003E5B0F">
            <w:pPr>
              <w:pStyle w:val="Standard"/>
              <w:rPr>
                <w:rFonts w:asciiTheme="minorHAnsi" w:hAnsiTheme="minorHAnsi"/>
                <w:sz w:val="22"/>
                <w:szCs w:val="22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22"/>
              </w:rPr>
              <w:t>Identifier le principe d’organisation d’un algorithme et poursuivre son application.</w:t>
            </w:r>
          </w:p>
        </w:tc>
      </w:tr>
    </w:tbl>
    <w:p w:rsidR="002A479F" w:rsidRPr="0085221F" w:rsidRDefault="002A479F">
      <w:pPr>
        <w:pStyle w:val="Standard"/>
        <w:jc w:val="center"/>
        <w:rPr>
          <w:rFonts w:asciiTheme="minorHAnsi" w:hAnsiTheme="minorHAnsi"/>
          <w:szCs w:val="20"/>
        </w:rPr>
      </w:pPr>
    </w:p>
    <w:p w:rsidR="002A479F" w:rsidRDefault="002A479F">
      <w:pPr>
        <w:pStyle w:val="Standard"/>
        <w:jc w:val="center"/>
        <w:rPr>
          <w:rFonts w:asciiTheme="minorHAnsi" w:hAnsiTheme="minorHAnsi"/>
          <w:szCs w:val="20"/>
        </w:rPr>
      </w:pPr>
    </w:p>
    <w:p w:rsidR="0085221F" w:rsidRPr="0085221F" w:rsidRDefault="0085221F">
      <w:pPr>
        <w:pStyle w:val="Standard"/>
        <w:jc w:val="center"/>
        <w:rPr>
          <w:rFonts w:asciiTheme="minorHAnsi" w:hAnsiTheme="minorHAnsi"/>
          <w:szCs w:val="20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32"/>
      </w:tblGrid>
      <w:tr w:rsidR="002A479F" w:rsidRPr="0085221F" w:rsidTr="001D57B2">
        <w:trPr>
          <w:tblHeader/>
        </w:trPr>
        <w:tc>
          <w:tcPr>
            <w:tcW w:w="10432" w:type="dxa"/>
            <w:shd w:val="clear" w:color="auto" w:fill="00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479F" w:rsidRPr="001D57B2" w:rsidRDefault="00611267">
            <w:pPr>
              <w:pStyle w:val="Standard"/>
              <w:jc w:val="center"/>
              <w:rPr>
                <w:rFonts w:asciiTheme="minorHAnsi" w:hAnsiTheme="minorHAnsi"/>
                <w:b/>
                <w:bCs/>
                <w:sz w:val="28"/>
                <w:szCs w:val="22"/>
              </w:rPr>
            </w:pPr>
            <w:r w:rsidRPr="001D57B2">
              <w:rPr>
                <w:rFonts w:asciiTheme="minorHAnsi" w:hAnsiTheme="minorHAnsi"/>
                <w:b/>
                <w:bCs/>
                <w:sz w:val="28"/>
                <w:szCs w:val="22"/>
              </w:rPr>
              <w:t>Explorer le monde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Situer des événements vécus les uns par rapport aux autres et en les repérant dans la journée, la semaine, le mois ou une saison.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Ordonner une suite de photographies ou d’images, pour rendre compte d’une situation vécue ou d’un récit fictif entendu, en marquant de manière exacte succession et simultanéité.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Utiliser des marqueurs temporels adaptés (puis, pendant, avant, après…) dans des récits, descriptions ou explications.</w:t>
            </w:r>
          </w:p>
        </w:tc>
      </w:tr>
      <w:tr w:rsidR="003E5B0F" w:rsidRPr="0085221F" w:rsidTr="003E5B0F">
        <w:trPr>
          <w:trHeight w:val="524"/>
        </w:trPr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Standard"/>
              <w:rPr>
                <w:rFonts w:asciiTheme="minorHAnsi" w:hAnsiTheme="minorHAnsi"/>
                <w:color w:val="000000"/>
                <w:sz w:val="22"/>
                <w:szCs w:val="18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Situer des objets par rapport à soi, entre eux, par rapport à des objets repères.</w:t>
            </w:r>
          </w:p>
          <w:p w:rsidR="003E5B0F" w:rsidRPr="0085221F" w:rsidRDefault="003E5B0F" w:rsidP="00B56EE7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Se situer par rapport à d’autres, par rapport à des objets repères.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Dans un environnement bien connu, réaliser un trajet, un parcours à partir de sa représentation (dessin ou codage).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Élaborer des premiers essais de représentation plane, communicables (construction d’un code commun).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Orienter et utiliser correctement une feuille de papier, un livre ou un autre support d’écrit, en fonction de consignes, d’un but ou d’un projet précis.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Utiliser des marqueurs spatiaux adaptés (devant, derrière, droite, gauche, dessus, dessous…) dans des récits, descriptions ou explications.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Reconnaître les principales étapes du développement d'un animal ou d'un végétal, dans une situation d’observation du réel ou sur une image.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Connaître les besoins essentiels de quelques animaux et végétaux.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Situer et nommer les différentes parties du corps humain, sur soi ou sur une représentation.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Connaître et mettre en </w:t>
            </w:r>
            <w:r w:rsidR="008B53AF"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œuvre</w:t>
            </w:r>
            <w:bookmarkStart w:id="0" w:name="_GoBack"/>
            <w:bookmarkEnd w:id="0"/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 quelques règles d'hygiène corporelle et d’une vie saine.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 xml:space="preserve">Choisir, utiliser et savoir désigner des outils et des matériaux adaptés à une situation, à des actions techniques spécifiques (plier, couper, coller, assembler, actionner...).  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Réaliser des constructions ; construire des maquettes simples en fonction de plans ou d’instructions de montage.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Utiliser des objets numériques : appareil photo, tablette, ordinateur.</w:t>
            </w:r>
          </w:p>
        </w:tc>
      </w:tr>
      <w:tr w:rsidR="003E5B0F" w:rsidRPr="0085221F" w:rsidTr="003E5B0F">
        <w:tc>
          <w:tcPr>
            <w:tcW w:w="1043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5B0F" w:rsidRPr="0085221F" w:rsidRDefault="003E5B0F">
            <w:pPr>
              <w:pStyle w:val="TableContents"/>
              <w:rPr>
                <w:rFonts w:asciiTheme="minorHAnsi" w:hAnsiTheme="minorHAnsi"/>
                <w:sz w:val="20"/>
                <w:szCs w:val="16"/>
              </w:rPr>
            </w:pPr>
            <w:r w:rsidRPr="0085221F">
              <w:rPr>
                <w:rFonts w:asciiTheme="minorHAnsi" w:hAnsiTheme="minorHAnsi"/>
                <w:color w:val="000000"/>
                <w:sz w:val="22"/>
                <w:szCs w:val="18"/>
              </w:rPr>
              <w:t>Prendre en compte les risques de l'environnement familier proche (objets et comportements dangereux, produits toxiques).</w:t>
            </w:r>
          </w:p>
        </w:tc>
      </w:tr>
    </w:tbl>
    <w:p w:rsidR="002A479F" w:rsidRPr="0085221F" w:rsidRDefault="002A479F">
      <w:pPr>
        <w:pStyle w:val="Standard"/>
        <w:rPr>
          <w:rFonts w:asciiTheme="minorHAnsi" w:hAnsiTheme="minorHAnsi"/>
          <w:sz w:val="32"/>
        </w:rPr>
      </w:pPr>
    </w:p>
    <w:sectPr w:rsidR="002A479F" w:rsidRPr="0085221F" w:rsidSect="0085221F">
      <w:headerReference w:type="default" r:id="rId8"/>
      <w:footerReference w:type="default" r:id="rId9"/>
      <w:pgSz w:w="11906" w:h="16838"/>
      <w:pgMar w:top="720" w:right="720" w:bottom="720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C7D" w:rsidRDefault="00BC5C7D">
      <w:r>
        <w:separator/>
      </w:r>
    </w:p>
  </w:endnote>
  <w:endnote w:type="continuationSeparator" w:id="0">
    <w:p w:rsidR="00BC5C7D" w:rsidRDefault="00BC5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7482" w:rsidRDefault="001D57B2" w:rsidP="001D57B2">
    <w:pPr>
      <w:pStyle w:val="Pieddepage"/>
      <w:rPr>
        <w:rFonts w:ascii="Arial" w:hAnsi="Arial"/>
        <w:i/>
        <w:iCs/>
        <w:sz w:val="20"/>
        <w:szCs w:val="20"/>
      </w:rPr>
    </w:pPr>
    <w:r>
      <w:rPr>
        <w:rFonts w:cs="Times New Roman"/>
        <w:noProof/>
        <w:lang w:eastAsia="fr-FR" w:bidi="ar-SA"/>
      </w:rPr>
      <w:drawing>
        <wp:anchor distT="0" distB="0" distL="114935" distR="114935" simplePos="0" relativeHeight="251659264" behindDoc="0" locked="0" layoutInCell="1" allowOverlap="1" wp14:anchorId="04D09C36" wp14:editId="52057F56">
          <wp:simplePos x="0" y="0"/>
          <wp:positionH relativeFrom="column">
            <wp:posOffset>6357620</wp:posOffset>
          </wp:positionH>
          <wp:positionV relativeFrom="paragraph">
            <wp:posOffset>142875</wp:posOffset>
          </wp:positionV>
          <wp:extent cx="402938" cy="297815"/>
          <wp:effectExtent l="0" t="0" r="0" b="698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38" cy="29781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11267">
      <w:rPr>
        <w:rFonts w:ascii="Arial" w:hAnsi="Arial"/>
        <w:i/>
        <w:iCs/>
        <w:sz w:val="20"/>
        <w:szCs w:val="20"/>
      </w:rPr>
      <w:t xml:space="preserve">IEN </w:t>
    </w:r>
    <w:r>
      <w:rPr>
        <w:rFonts w:ascii="Arial" w:hAnsi="Arial"/>
        <w:i/>
        <w:iCs/>
        <w:sz w:val="20"/>
        <w:szCs w:val="20"/>
      </w:rPr>
      <w:t>Montbéliard 2</w:t>
    </w:r>
    <w:r w:rsidRPr="001D57B2">
      <w:rPr>
        <w:rFonts w:cs="Times New Roman"/>
        <w:noProof/>
        <w:lang w:eastAsia="fr-FR" w:bidi="ar-S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C7D" w:rsidRDefault="00BC5C7D">
      <w:r>
        <w:rPr>
          <w:color w:val="000000"/>
        </w:rPr>
        <w:separator/>
      </w:r>
    </w:p>
  </w:footnote>
  <w:footnote w:type="continuationSeparator" w:id="0">
    <w:p w:rsidR="00BC5C7D" w:rsidRDefault="00BC5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21F" w:rsidRDefault="00BC5C7D" w:rsidP="0085221F">
    <w:pPr>
      <w:pStyle w:val="Standard"/>
      <w:jc w:val="center"/>
      <w:rPr>
        <w:rFonts w:ascii="Arial" w:hAnsi="Arial"/>
        <w:b/>
        <w:bCs/>
      </w:rPr>
    </w:pPr>
    <w:sdt>
      <w:sdtPr>
        <w:rPr>
          <w:rFonts w:ascii="Arial" w:hAnsi="Arial"/>
          <w:b/>
          <w:bCs/>
        </w:rPr>
        <w:id w:val="1490980129"/>
        <w:docPartObj>
          <w:docPartGallery w:val="Page Numbers (Margins)"/>
          <w:docPartUnique/>
        </w:docPartObj>
      </w:sdtPr>
      <w:sdtEndPr/>
      <w:sdtContent>
        <w:r w:rsidR="001D57B2" w:rsidRPr="001D57B2">
          <w:rPr>
            <w:rFonts w:ascii="Arial" w:hAnsi="Arial"/>
            <w:b/>
            <w:bCs/>
            <w:noProof/>
            <w:lang w:eastAsia="fr-FR" w:bidi="ar-SA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2" name="Grou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3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D57B2" w:rsidRDefault="001D57B2">
                                <w:pPr>
                                  <w:pStyle w:val="En-tte"/>
                                  <w:jc w:val="center"/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BC5C7D" w:rsidRPr="00BC5C7D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Numrodepage"/>
                                    <w:b/>
                                    <w:bCs/>
                                    <w:color w:val="7F5F00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4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2" o:spid="_x0000_s1026" style="position:absolute;left:0;text-align:left;margin-left:0;margin-top:0;width:38.45pt;height:18.7pt;z-index:251661312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Nv0wwAAANoAAAAPAAAAZHJzL2Rvd25yZXYueG1sRI/dasJA&#10;FITvC77DcoTeFLNRoU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IBjb9MMAAADaAAAADwAA&#10;AAAAAAAAAAAAAAAHAgAAZHJzL2Rvd25yZXYueG1sUEsFBgAAAAADAAMAtwAAAPcCAAAAAA==&#10;" filled="f" stroked="f">
                    <v:textbox inset="0,0,0,0">
                      <w:txbxContent>
                        <w:p w:rsidR="001D57B2" w:rsidRDefault="001D57B2">
                          <w:pPr>
                            <w:pStyle w:val="En-tte"/>
                            <w:jc w:val="center"/>
                          </w:pPr>
                          <w:r>
                            <w:rPr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C5C7D" w:rsidRPr="00BC5C7D">
                            <w:rPr>
                              <w:rStyle w:val="Numrodepage"/>
                              <w:b/>
                              <w:bCs/>
                              <w:noProof/>
                              <w:color w:val="7F5F00" w:themeColor="accent4" w:themeShade="7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Numrodepage"/>
                              <w:b/>
                              <w:bCs/>
                              <w:color w:val="7F5F00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85221F">
      <w:rPr>
        <w:rFonts w:ascii="Arial" w:hAnsi="Arial"/>
        <w:b/>
        <w:bCs/>
      </w:rPr>
      <w:t xml:space="preserve"> Programme 2015</w:t>
    </w:r>
  </w:p>
  <w:p w:rsidR="00607482" w:rsidRDefault="0085221F">
    <w:pPr>
      <w:pStyle w:val="Standard"/>
      <w:jc w:val="center"/>
      <w:rPr>
        <w:rFonts w:ascii="Arial" w:hAnsi="Arial"/>
        <w:b/>
        <w:bCs/>
      </w:rPr>
    </w:pPr>
    <w:r>
      <w:rPr>
        <w:rFonts w:ascii="Arial" w:hAnsi="Arial"/>
        <w:b/>
        <w:bCs/>
      </w:rPr>
      <w:t>C</w:t>
    </w:r>
    <w:r w:rsidR="003E5B0F">
      <w:rPr>
        <w:rFonts w:ascii="Arial" w:hAnsi="Arial"/>
        <w:b/>
        <w:bCs/>
      </w:rPr>
      <w:t>e qui est attendu des enfants à la fin de l’école maternelle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13C4"/>
    <w:multiLevelType w:val="multilevel"/>
    <w:tmpl w:val="F5E85934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926E95"/>
    <w:multiLevelType w:val="multilevel"/>
    <w:tmpl w:val="2FEE27B2"/>
    <w:styleLink w:val="WW8Num3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1714D01"/>
    <w:multiLevelType w:val="multilevel"/>
    <w:tmpl w:val="B8E0F9B6"/>
    <w:styleLink w:val="WW8Num3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12492E3F"/>
    <w:multiLevelType w:val="multilevel"/>
    <w:tmpl w:val="A830AD90"/>
    <w:styleLink w:val="WW8Num2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146A569F"/>
    <w:multiLevelType w:val="multilevel"/>
    <w:tmpl w:val="D206A68A"/>
    <w:styleLink w:val="WW8Num1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17EC5F3E"/>
    <w:multiLevelType w:val="multilevel"/>
    <w:tmpl w:val="41A6EC00"/>
    <w:styleLink w:val="WW8Num29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6" w15:restartNumberingAfterBreak="0">
    <w:nsid w:val="278F41AF"/>
    <w:multiLevelType w:val="multilevel"/>
    <w:tmpl w:val="337450E0"/>
    <w:styleLink w:val="WW8Num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2FA05262"/>
    <w:multiLevelType w:val="multilevel"/>
    <w:tmpl w:val="62223B4E"/>
    <w:styleLink w:val="WW8Num1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8" w15:restartNumberingAfterBreak="0">
    <w:nsid w:val="31774E2D"/>
    <w:multiLevelType w:val="multilevel"/>
    <w:tmpl w:val="B0E0EE12"/>
    <w:styleLink w:val="WW8Num1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33A17102"/>
    <w:multiLevelType w:val="multilevel"/>
    <w:tmpl w:val="631C80E2"/>
    <w:styleLink w:val="WW8Num3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0" w15:restartNumberingAfterBreak="0">
    <w:nsid w:val="357E5215"/>
    <w:multiLevelType w:val="multilevel"/>
    <w:tmpl w:val="8B584A7C"/>
    <w:styleLink w:val="WW8Num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1" w15:restartNumberingAfterBreak="0">
    <w:nsid w:val="37A853CF"/>
    <w:multiLevelType w:val="multilevel"/>
    <w:tmpl w:val="C4D6D640"/>
    <w:styleLink w:val="WW8Num12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38060FE1"/>
    <w:multiLevelType w:val="multilevel"/>
    <w:tmpl w:val="95E604D4"/>
    <w:styleLink w:val="WW8Num1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3" w15:restartNumberingAfterBreak="0">
    <w:nsid w:val="381135D7"/>
    <w:multiLevelType w:val="multilevel"/>
    <w:tmpl w:val="506C9778"/>
    <w:styleLink w:val="WW8Num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4" w15:restartNumberingAfterBreak="0">
    <w:nsid w:val="3EA62273"/>
    <w:multiLevelType w:val="multilevel"/>
    <w:tmpl w:val="92704C8A"/>
    <w:styleLink w:val="WW8Num3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40400C5A"/>
    <w:multiLevelType w:val="multilevel"/>
    <w:tmpl w:val="FE86E1DC"/>
    <w:styleLink w:val="WW8Num1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4325159E"/>
    <w:multiLevelType w:val="multilevel"/>
    <w:tmpl w:val="16E4957C"/>
    <w:styleLink w:val="WW8Num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7" w15:restartNumberingAfterBreak="0">
    <w:nsid w:val="5542157B"/>
    <w:multiLevelType w:val="multilevel"/>
    <w:tmpl w:val="AB4E41D0"/>
    <w:styleLink w:val="WW8Num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571761DC"/>
    <w:multiLevelType w:val="multilevel"/>
    <w:tmpl w:val="DF30F0DC"/>
    <w:styleLink w:val="WW8Num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576E6347"/>
    <w:multiLevelType w:val="multilevel"/>
    <w:tmpl w:val="A914EF0C"/>
    <w:styleLink w:val="WW8Num3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58AA37DD"/>
    <w:multiLevelType w:val="multilevel"/>
    <w:tmpl w:val="8E62CFA2"/>
    <w:styleLink w:val="WW8Num2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1" w15:restartNumberingAfterBreak="0">
    <w:nsid w:val="59A37A26"/>
    <w:multiLevelType w:val="multilevel"/>
    <w:tmpl w:val="B2E6AB72"/>
    <w:styleLink w:val="WW8Num2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2" w15:restartNumberingAfterBreak="0">
    <w:nsid w:val="5D1F4780"/>
    <w:multiLevelType w:val="multilevel"/>
    <w:tmpl w:val="77461C76"/>
    <w:styleLink w:val="WW8Num35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3" w15:restartNumberingAfterBreak="0">
    <w:nsid w:val="5D793619"/>
    <w:multiLevelType w:val="multilevel"/>
    <w:tmpl w:val="26280FD8"/>
    <w:styleLink w:val="WW8Num3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4" w15:restartNumberingAfterBreak="0">
    <w:nsid w:val="65C343A9"/>
    <w:multiLevelType w:val="multilevel"/>
    <w:tmpl w:val="E26875C0"/>
    <w:styleLink w:val="WW8Num34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5" w15:restartNumberingAfterBreak="0">
    <w:nsid w:val="6C9611E1"/>
    <w:multiLevelType w:val="multilevel"/>
    <w:tmpl w:val="14520746"/>
    <w:styleLink w:val="WW8Num16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  <w:sz w:val="18"/>
        <w:szCs w:val="18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  <w:sz w:val="18"/>
        <w:szCs w:val="18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  <w:sz w:val="18"/>
        <w:szCs w:val="18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  <w:sz w:val="18"/>
        <w:szCs w:val="18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  <w:sz w:val="18"/>
        <w:szCs w:val="18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  <w:sz w:val="18"/>
        <w:szCs w:val="18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6" w15:restartNumberingAfterBreak="0">
    <w:nsid w:val="7371141C"/>
    <w:multiLevelType w:val="multilevel"/>
    <w:tmpl w:val="3E407AC8"/>
    <w:styleLink w:val="WW8Num41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7" w15:restartNumberingAfterBreak="0">
    <w:nsid w:val="772F0C4C"/>
    <w:multiLevelType w:val="multilevel"/>
    <w:tmpl w:val="CD387356"/>
    <w:styleLink w:val="WW8Num3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  <w:sz w:val="18"/>
        <w:szCs w:val="18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  <w:sz w:val="18"/>
        <w:szCs w:val="18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  <w:sz w:val="18"/>
        <w:szCs w:val="18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  <w:sz w:val="18"/>
        <w:szCs w:val="18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  <w:sz w:val="18"/>
        <w:szCs w:val="18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  <w:sz w:val="18"/>
        <w:szCs w:val="18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  <w:sz w:val="18"/>
        <w:szCs w:val="18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  <w:sz w:val="18"/>
        <w:szCs w:val="18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  <w:sz w:val="18"/>
        <w:szCs w:val="18"/>
      </w:rPr>
    </w:lvl>
  </w:abstractNum>
  <w:abstractNum w:abstractNumId="28" w15:restartNumberingAfterBreak="0">
    <w:nsid w:val="79A61740"/>
    <w:multiLevelType w:val="multilevel"/>
    <w:tmpl w:val="45A06A48"/>
    <w:styleLink w:val="WW8Num40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abstractNum w:abstractNumId="29" w15:restartNumberingAfterBreak="0">
    <w:nsid w:val="7BA1193E"/>
    <w:multiLevelType w:val="multilevel"/>
    <w:tmpl w:val="3D34761C"/>
    <w:styleLink w:val="WW8Num27"/>
    <w:lvl w:ilvl="0">
      <w:numFmt w:val="bullet"/>
      <w:lvlText w:val="•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•"/>
      <w:lvlJc w:val="left"/>
      <w:pPr>
        <w:ind w:left="1440" w:hanging="360"/>
      </w:pPr>
      <w:rPr>
        <w:rFonts w:ascii="Times New Roman" w:hAnsi="Times New Roman" w:cs="Times New Roman"/>
      </w:rPr>
    </w:lvl>
    <w:lvl w:ilvl="2">
      <w:numFmt w:val="bullet"/>
      <w:lvlText w:val="•"/>
      <w:lvlJc w:val="left"/>
      <w:pPr>
        <w:ind w:left="2160" w:hanging="360"/>
      </w:pPr>
      <w:rPr>
        <w:rFonts w:ascii="Times New Roman" w:hAnsi="Times New Roman" w:cs="Times New Roman"/>
      </w:rPr>
    </w:lvl>
    <w:lvl w:ilvl="3">
      <w:numFmt w:val="bullet"/>
      <w:lvlText w:val="•"/>
      <w:lvlJc w:val="left"/>
      <w:pPr>
        <w:ind w:left="2880" w:hanging="360"/>
      </w:pPr>
      <w:rPr>
        <w:rFonts w:ascii="Times New Roman" w:hAnsi="Times New Roman" w:cs="Times New Roman"/>
      </w:rPr>
    </w:lvl>
    <w:lvl w:ilvl="4">
      <w:numFmt w:val="bullet"/>
      <w:lvlText w:val="•"/>
      <w:lvlJc w:val="left"/>
      <w:pPr>
        <w:ind w:left="3600" w:hanging="360"/>
      </w:pPr>
      <w:rPr>
        <w:rFonts w:ascii="Times New Roman" w:hAnsi="Times New Roman" w:cs="Times New Roman"/>
      </w:rPr>
    </w:lvl>
    <w:lvl w:ilvl="5">
      <w:numFmt w:val="bullet"/>
      <w:lvlText w:val="•"/>
      <w:lvlJc w:val="left"/>
      <w:pPr>
        <w:ind w:left="4320" w:hanging="360"/>
      </w:pPr>
      <w:rPr>
        <w:rFonts w:ascii="Times New Roman" w:hAnsi="Times New Roman" w:cs="Times New Roman"/>
      </w:rPr>
    </w:lvl>
    <w:lvl w:ilvl="6">
      <w:numFmt w:val="bullet"/>
      <w:lvlText w:val="•"/>
      <w:lvlJc w:val="left"/>
      <w:pPr>
        <w:ind w:left="5040" w:hanging="360"/>
      </w:pPr>
      <w:rPr>
        <w:rFonts w:ascii="Times New Roman" w:hAnsi="Times New Roman" w:cs="Times New Roman"/>
      </w:rPr>
    </w:lvl>
    <w:lvl w:ilvl="7">
      <w:numFmt w:val="bullet"/>
      <w:lvlText w:val="•"/>
      <w:lvlJc w:val="left"/>
      <w:pPr>
        <w:ind w:left="5760" w:hanging="360"/>
      </w:pPr>
      <w:rPr>
        <w:rFonts w:ascii="Times New Roman" w:hAnsi="Times New Roman" w:cs="Times New Roman"/>
      </w:rPr>
    </w:lvl>
    <w:lvl w:ilvl="8">
      <w:numFmt w:val="bullet"/>
      <w:lvlText w:val="•"/>
      <w:lvlJc w:val="left"/>
      <w:pPr>
        <w:ind w:left="6480" w:hanging="360"/>
      </w:pPr>
      <w:rPr>
        <w:rFonts w:ascii="Times New Roman" w:hAnsi="Times New Roman" w:cs="Times New Roman"/>
      </w:rPr>
    </w:lvl>
  </w:abstractNum>
  <w:num w:numId="1">
    <w:abstractNumId w:val="12"/>
  </w:num>
  <w:num w:numId="2">
    <w:abstractNumId w:val="22"/>
  </w:num>
  <w:num w:numId="3">
    <w:abstractNumId w:val="7"/>
  </w:num>
  <w:num w:numId="4">
    <w:abstractNumId w:val="17"/>
  </w:num>
  <w:num w:numId="5">
    <w:abstractNumId w:val="3"/>
  </w:num>
  <w:num w:numId="6">
    <w:abstractNumId w:val="28"/>
  </w:num>
  <w:num w:numId="7">
    <w:abstractNumId w:val="25"/>
  </w:num>
  <w:num w:numId="8">
    <w:abstractNumId w:val="10"/>
  </w:num>
  <w:num w:numId="9">
    <w:abstractNumId w:val="27"/>
  </w:num>
  <w:num w:numId="10">
    <w:abstractNumId w:val="1"/>
  </w:num>
  <w:num w:numId="11">
    <w:abstractNumId w:val="2"/>
  </w:num>
  <w:num w:numId="12">
    <w:abstractNumId w:val="9"/>
  </w:num>
  <w:num w:numId="13">
    <w:abstractNumId w:val="24"/>
  </w:num>
  <w:num w:numId="14">
    <w:abstractNumId w:val="19"/>
  </w:num>
  <w:num w:numId="15">
    <w:abstractNumId w:val="4"/>
  </w:num>
  <w:num w:numId="16">
    <w:abstractNumId w:val="14"/>
  </w:num>
  <w:num w:numId="17">
    <w:abstractNumId w:val="18"/>
  </w:num>
  <w:num w:numId="18">
    <w:abstractNumId w:val="26"/>
  </w:num>
  <w:num w:numId="19">
    <w:abstractNumId w:val="21"/>
  </w:num>
  <w:num w:numId="20">
    <w:abstractNumId w:val="23"/>
  </w:num>
  <w:num w:numId="21">
    <w:abstractNumId w:val="5"/>
  </w:num>
  <w:num w:numId="22">
    <w:abstractNumId w:val="11"/>
  </w:num>
  <w:num w:numId="23">
    <w:abstractNumId w:val="29"/>
  </w:num>
  <w:num w:numId="24">
    <w:abstractNumId w:val="13"/>
  </w:num>
  <w:num w:numId="25">
    <w:abstractNumId w:val="16"/>
  </w:num>
  <w:num w:numId="26">
    <w:abstractNumId w:val="8"/>
  </w:num>
  <w:num w:numId="27">
    <w:abstractNumId w:val="20"/>
  </w:num>
  <w:num w:numId="28">
    <w:abstractNumId w:val="0"/>
  </w:num>
  <w:num w:numId="29">
    <w:abstractNumId w:val="15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79F"/>
    <w:rsid w:val="001D57B2"/>
    <w:rsid w:val="002A479F"/>
    <w:rsid w:val="003E5B0F"/>
    <w:rsid w:val="00611267"/>
    <w:rsid w:val="0085221F"/>
    <w:rsid w:val="008B53AF"/>
    <w:rsid w:val="00BC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A7451D-7B3F-4B66-810E-9F405DF1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Heading"/>
    <w:next w:val="Textbody"/>
    <w:pPr>
      <w:outlineLvl w:val="0"/>
    </w:pPr>
    <w:rPr>
      <w:b/>
      <w:bCs/>
    </w:rPr>
  </w:style>
  <w:style w:type="paragraph" w:styleId="Titre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Titre3">
    <w:name w:val="heading 3"/>
    <w:basedOn w:val="Heading"/>
    <w:next w:val="Textbody"/>
    <w:pPr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eddepage">
    <w:name w:val="footer"/>
    <w:basedOn w:val="Standard"/>
    <w:pPr>
      <w:suppressLineNumbers/>
      <w:tabs>
        <w:tab w:val="center" w:pos="5103"/>
        <w:tab w:val="right" w:pos="10206"/>
      </w:tabs>
    </w:pPr>
  </w:style>
  <w:style w:type="paragraph" w:customStyle="1" w:styleId="Default">
    <w:name w:val="Default"/>
    <w:rPr>
      <w:rFonts w:ascii="Arial" w:hAnsi="Arial"/>
    </w:rPr>
  </w:style>
  <w:style w:type="paragraph" w:styleId="En-tte">
    <w:name w:val="header"/>
    <w:basedOn w:val="Standard"/>
    <w:link w:val="En-tteCar"/>
    <w:uiPriority w:val="99"/>
    <w:pPr>
      <w:suppressLineNumbers/>
      <w:tabs>
        <w:tab w:val="center" w:pos="5103"/>
        <w:tab w:val="right" w:pos="10206"/>
      </w:tabs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28z0">
    <w:name w:val="WW8Num28z0"/>
    <w:rPr>
      <w:rFonts w:ascii="Times New Roman" w:hAnsi="Times New Roman" w:cs="Times New Roman"/>
    </w:rPr>
  </w:style>
  <w:style w:type="character" w:customStyle="1" w:styleId="WW8Num40z0">
    <w:name w:val="WW8Num40z0"/>
    <w:rPr>
      <w:rFonts w:ascii="Times New Roman" w:hAnsi="Times New Roman" w:cs="Times New Roman"/>
    </w:rPr>
  </w:style>
  <w:style w:type="character" w:customStyle="1" w:styleId="WW8Num16z0">
    <w:name w:val="WW8Num16z0"/>
    <w:rPr>
      <w:rFonts w:ascii="Times New Roman" w:hAnsi="Times New Roman" w:cs="Times New Roman"/>
      <w:sz w:val="18"/>
      <w:szCs w:val="18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3z0">
    <w:name w:val="WW8Num3z0"/>
    <w:rPr>
      <w:rFonts w:ascii="Times New Roman" w:hAnsi="Times New Roman" w:cs="Times New Roman"/>
      <w:sz w:val="18"/>
      <w:szCs w:val="18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WW8Num37z0">
    <w:name w:val="WW8Num37z0"/>
    <w:rPr>
      <w:rFonts w:ascii="Times New Roman" w:hAnsi="Times New Roman" w:cs="Times New Roman"/>
    </w:rPr>
  </w:style>
  <w:style w:type="character" w:customStyle="1" w:styleId="WW8Num32z0">
    <w:name w:val="WW8Num32z0"/>
    <w:rPr>
      <w:rFonts w:ascii="Times New Roman" w:hAnsi="Times New Roman" w:cs="Times New Roman"/>
    </w:rPr>
  </w:style>
  <w:style w:type="character" w:customStyle="1" w:styleId="WW8Num34z0">
    <w:name w:val="WW8Num34z0"/>
    <w:rPr>
      <w:rFonts w:ascii="Times New Roman" w:hAnsi="Times New Roman" w:cs="Times New Roman"/>
    </w:rPr>
  </w:style>
  <w:style w:type="character" w:customStyle="1" w:styleId="WW8Num33z0">
    <w:name w:val="WW8Num33z0"/>
    <w:rPr>
      <w:rFonts w:ascii="Times New Roman" w:hAnsi="Times New Roman" w:cs="Times New Roman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31z0">
    <w:name w:val="WW8Num31z0"/>
    <w:rPr>
      <w:rFonts w:ascii="Times New Roman" w:hAnsi="Times New Roman" w:cs="Times New Roman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1z0">
    <w:name w:val="WW8Num41z0"/>
    <w:rPr>
      <w:rFonts w:ascii="Times New Roman" w:hAnsi="Times New Roman" w:cs="Times New Roman"/>
    </w:rPr>
  </w:style>
  <w:style w:type="character" w:customStyle="1" w:styleId="WW8Num25z0">
    <w:name w:val="WW8Num25z0"/>
    <w:rPr>
      <w:rFonts w:ascii="Times New Roman" w:hAnsi="Times New Roman" w:cs="Times New Roman"/>
    </w:rPr>
  </w:style>
  <w:style w:type="character" w:customStyle="1" w:styleId="WW8Num36z0">
    <w:name w:val="WW8Num36z0"/>
    <w:rPr>
      <w:rFonts w:ascii="Times New Roman" w:hAnsi="Times New Roman" w:cs="Times New Roman"/>
    </w:rPr>
  </w:style>
  <w:style w:type="character" w:customStyle="1" w:styleId="WW8Num29z0">
    <w:name w:val="WW8Num29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27z0">
    <w:name w:val="WW8Num27z0"/>
    <w:rPr>
      <w:rFonts w:ascii="Times New Roman" w:hAnsi="Times New Roman" w:cs="Times New Roman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17z0">
    <w:name w:val="WW8Num17z0"/>
    <w:rPr>
      <w:rFonts w:ascii="Times New Roman" w:hAnsi="Times New Roman" w:cs="Times New Roman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numbering" w:customStyle="1" w:styleId="WW8Num11">
    <w:name w:val="WW8Num11"/>
    <w:basedOn w:val="Aucuneliste"/>
    <w:pPr>
      <w:numPr>
        <w:numId w:val="1"/>
      </w:numPr>
    </w:pPr>
  </w:style>
  <w:style w:type="numbering" w:customStyle="1" w:styleId="WW8Num35">
    <w:name w:val="WW8Num35"/>
    <w:basedOn w:val="Aucuneliste"/>
    <w:pPr>
      <w:numPr>
        <w:numId w:val="2"/>
      </w:numPr>
    </w:pPr>
  </w:style>
  <w:style w:type="numbering" w:customStyle="1" w:styleId="WW8Num15">
    <w:name w:val="WW8Num15"/>
    <w:basedOn w:val="Aucuneliste"/>
    <w:pPr>
      <w:numPr>
        <w:numId w:val="3"/>
      </w:numPr>
    </w:pPr>
  </w:style>
  <w:style w:type="numbering" w:customStyle="1" w:styleId="WW8Num1">
    <w:name w:val="WW8Num1"/>
    <w:basedOn w:val="Aucuneliste"/>
    <w:pPr>
      <w:numPr>
        <w:numId w:val="4"/>
      </w:numPr>
    </w:pPr>
  </w:style>
  <w:style w:type="numbering" w:customStyle="1" w:styleId="WW8Num28">
    <w:name w:val="WW8Num28"/>
    <w:basedOn w:val="Aucuneliste"/>
    <w:pPr>
      <w:numPr>
        <w:numId w:val="5"/>
      </w:numPr>
    </w:pPr>
  </w:style>
  <w:style w:type="numbering" w:customStyle="1" w:styleId="WW8Num40">
    <w:name w:val="WW8Num40"/>
    <w:basedOn w:val="Aucuneliste"/>
    <w:pPr>
      <w:numPr>
        <w:numId w:val="6"/>
      </w:numPr>
    </w:pPr>
  </w:style>
  <w:style w:type="numbering" w:customStyle="1" w:styleId="WW8Num16">
    <w:name w:val="WW8Num16"/>
    <w:basedOn w:val="Aucuneliste"/>
    <w:pPr>
      <w:numPr>
        <w:numId w:val="7"/>
      </w:numPr>
    </w:pPr>
  </w:style>
  <w:style w:type="numbering" w:customStyle="1" w:styleId="WW8Num8">
    <w:name w:val="WW8Num8"/>
    <w:basedOn w:val="Aucuneliste"/>
    <w:pPr>
      <w:numPr>
        <w:numId w:val="8"/>
      </w:numPr>
    </w:pPr>
  </w:style>
  <w:style w:type="numbering" w:customStyle="1" w:styleId="WW8Num3">
    <w:name w:val="WW8Num3"/>
    <w:basedOn w:val="Aucuneliste"/>
    <w:pPr>
      <w:numPr>
        <w:numId w:val="9"/>
      </w:numPr>
    </w:pPr>
  </w:style>
  <w:style w:type="numbering" w:customStyle="1" w:styleId="WW8Num38">
    <w:name w:val="WW8Num38"/>
    <w:basedOn w:val="Aucuneliste"/>
    <w:pPr>
      <w:numPr>
        <w:numId w:val="10"/>
      </w:numPr>
    </w:pPr>
  </w:style>
  <w:style w:type="numbering" w:customStyle="1" w:styleId="WW8Num37">
    <w:name w:val="WW8Num37"/>
    <w:basedOn w:val="Aucuneliste"/>
    <w:pPr>
      <w:numPr>
        <w:numId w:val="11"/>
      </w:numPr>
    </w:pPr>
  </w:style>
  <w:style w:type="numbering" w:customStyle="1" w:styleId="WW8Num32">
    <w:name w:val="WW8Num32"/>
    <w:basedOn w:val="Aucuneliste"/>
    <w:pPr>
      <w:numPr>
        <w:numId w:val="12"/>
      </w:numPr>
    </w:pPr>
  </w:style>
  <w:style w:type="numbering" w:customStyle="1" w:styleId="WW8Num34">
    <w:name w:val="WW8Num34"/>
    <w:basedOn w:val="Aucuneliste"/>
    <w:pPr>
      <w:numPr>
        <w:numId w:val="13"/>
      </w:numPr>
    </w:pPr>
  </w:style>
  <w:style w:type="numbering" w:customStyle="1" w:styleId="WW8Num33">
    <w:name w:val="WW8Num33"/>
    <w:basedOn w:val="Aucuneliste"/>
    <w:pPr>
      <w:numPr>
        <w:numId w:val="14"/>
      </w:numPr>
    </w:pPr>
  </w:style>
  <w:style w:type="numbering" w:customStyle="1" w:styleId="WW8Num13">
    <w:name w:val="WW8Num13"/>
    <w:basedOn w:val="Aucuneliste"/>
    <w:pPr>
      <w:numPr>
        <w:numId w:val="15"/>
      </w:numPr>
    </w:pPr>
  </w:style>
  <w:style w:type="numbering" w:customStyle="1" w:styleId="WW8Num31">
    <w:name w:val="WW8Num31"/>
    <w:basedOn w:val="Aucuneliste"/>
    <w:pPr>
      <w:numPr>
        <w:numId w:val="16"/>
      </w:numPr>
    </w:pPr>
  </w:style>
  <w:style w:type="numbering" w:customStyle="1" w:styleId="WW8Num4">
    <w:name w:val="WW8Num4"/>
    <w:basedOn w:val="Aucuneliste"/>
    <w:pPr>
      <w:numPr>
        <w:numId w:val="17"/>
      </w:numPr>
    </w:pPr>
  </w:style>
  <w:style w:type="numbering" w:customStyle="1" w:styleId="WW8Num41">
    <w:name w:val="WW8Num41"/>
    <w:basedOn w:val="Aucuneliste"/>
    <w:pPr>
      <w:numPr>
        <w:numId w:val="18"/>
      </w:numPr>
    </w:pPr>
  </w:style>
  <w:style w:type="numbering" w:customStyle="1" w:styleId="WW8Num25">
    <w:name w:val="WW8Num25"/>
    <w:basedOn w:val="Aucuneliste"/>
    <w:pPr>
      <w:numPr>
        <w:numId w:val="19"/>
      </w:numPr>
    </w:pPr>
  </w:style>
  <w:style w:type="numbering" w:customStyle="1" w:styleId="WW8Num36">
    <w:name w:val="WW8Num36"/>
    <w:basedOn w:val="Aucuneliste"/>
    <w:pPr>
      <w:numPr>
        <w:numId w:val="20"/>
      </w:numPr>
    </w:pPr>
  </w:style>
  <w:style w:type="numbering" w:customStyle="1" w:styleId="WW8Num29">
    <w:name w:val="WW8Num29"/>
    <w:basedOn w:val="Aucuneliste"/>
    <w:pPr>
      <w:numPr>
        <w:numId w:val="21"/>
      </w:numPr>
    </w:pPr>
  </w:style>
  <w:style w:type="numbering" w:customStyle="1" w:styleId="WW8Num12">
    <w:name w:val="WW8Num12"/>
    <w:basedOn w:val="Aucuneliste"/>
    <w:pPr>
      <w:numPr>
        <w:numId w:val="22"/>
      </w:numPr>
    </w:pPr>
  </w:style>
  <w:style w:type="numbering" w:customStyle="1" w:styleId="WW8Num27">
    <w:name w:val="WW8Num27"/>
    <w:basedOn w:val="Aucuneliste"/>
    <w:pPr>
      <w:numPr>
        <w:numId w:val="23"/>
      </w:numPr>
    </w:pPr>
  </w:style>
  <w:style w:type="numbering" w:customStyle="1" w:styleId="WW8Num7">
    <w:name w:val="WW8Num7"/>
    <w:basedOn w:val="Aucuneliste"/>
    <w:pPr>
      <w:numPr>
        <w:numId w:val="24"/>
      </w:numPr>
    </w:pPr>
  </w:style>
  <w:style w:type="numbering" w:customStyle="1" w:styleId="WW8Num5">
    <w:name w:val="WW8Num5"/>
    <w:basedOn w:val="Aucuneliste"/>
    <w:pPr>
      <w:numPr>
        <w:numId w:val="25"/>
      </w:numPr>
    </w:pPr>
  </w:style>
  <w:style w:type="numbering" w:customStyle="1" w:styleId="WW8Num17">
    <w:name w:val="WW8Num17"/>
    <w:basedOn w:val="Aucuneliste"/>
    <w:pPr>
      <w:numPr>
        <w:numId w:val="26"/>
      </w:numPr>
    </w:pPr>
  </w:style>
  <w:style w:type="numbering" w:customStyle="1" w:styleId="WW8Num21">
    <w:name w:val="WW8Num21"/>
    <w:basedOn w:val="Aucuneliste"/>
    <w:pPr>
      <w:numPr>
        <w:numId w:val="27"/>
      </w:numPr>
    </w:pPr>
  </w:style>
  <w:style w:type="numbering" w:customStyle="1" w:styleId="WW8Num39">
    <w:name w:val="WW8Num39"/>
    <w:basedOn w:val="Aucuneliste"/>
    <w:pPr>
      <w:numPr>
        <w:numId w:val="28"/>
      </w:numPr>
    </w:pPr>
  </w:style>
  <w:style w:type="numbering" w:customStyle="1" w:styleId="WW8Num14">
    <w:name w:val="WW8Num14"/>
    <w:basedOn w:val="Aucuneliste"/>
    <w:pPr>
      <w:numPr>
        <w:numId w:val="29"/>
      </w:numPr>
    </w:pPr>
  </w:style>
  <w:style w:type="numbering" w:customStyle="1" w:styleId="WW8Num30">
    <w:name w:val="WW8Num30"/>
    <w:basedOn w:val="Aucuneliste"/>
    <w:pPr>
      <w:numPr>
        <w:numId w:val="30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E5B0F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5B0F"/>
    <w:rPr>
      <w:rFonts w:ascii="Segoe UI" w:hAnsi="Segoe UI"/>
      <w:sz w:val="18"/>
      <w:szCs w:val="16"/>
    </w:rPr>
  </w:style>
  <w:style w:type="character" w:customStyle="1" w:styleId="En-tteCar">
    <w:name w:val="En-tête Car"/>
    <w:basedOn w:val="Policepardfaut"/>
    <w:link w:val="En-tte"/>
    <w:uiPriority w:val="99"/>
    <w:rsid w:val="001D57B2"/>
  </w:style>
  <w:style w:type="character" w:styleId="Numrodepage">
    <w:name w:val="page number"/>
    <w:basedOn w:val="Policepardfaut"/>
    <w:uiPriority w:val="99"/>
    <w:unhideWhenUsed/>
    <w:rsid w:val="001D5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10760-2C50-4153-A8A5-7DE23CAD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1108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Programme de l'école maternelle</vt:lpstr>
    </vt:vector>
  </TitlesOfParts>
  <Company/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 l'école maternelle</dc:title>
  <dc:creator>Cyrille GILLOT</dc:creator>
  <cp:lastModifiedBy>Cyrille GILLOT</cp:lastModifiedBy>
  <cp:revision>3</cp:revision>
  <cp:lastPrinted>2017-02-02T15:33:00Z</cp:lastPrinted>
  <dcterms:created xsi:type="dcterms:W3CDTF">2017-02-02T16:33:00Z</dcterms:created>
  <dcterms:modified xsi:type="dcterms:W3CDTF">2017-02-07T21:15:00Z</dcterms:modified>
</cp:coreProperties>
</file>